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9A073" w14:textId="5091AD6A" w:rsidR="00A50108" w:rsidRPr="00B5180F" w:rsidRDefault="00675FA5" w:rsidP="00B5180F">
      <w:pPr>
        <w:spacing w:after="120" w:line="240" w:lineRule="auto"/>
        <w:ind w:right="-18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bookmarkStart w:id="0" w:name="_Hlk47642570"/>
      <w:r w:rsidRPr="00B5180F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Прилог 1.2.</w:t>
      </w:r>
      <w:r w:rsidR="007271E6" w:rsidRPr="00B5180F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 xml:space="preserve"> </w:t>
      </w:r>
      <w:r w:rsidRPr="00B5180F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Мере и субјекти обезбеђења квалитета</w:t>
      </w:r>
    </w:p>
    <w:p w14:paraId="4EED01EA" w14:textId="77777777" w:rsidR="00B46C78" w:rsidRPr="007271E6" w:rsidRDefault="00B46C78" w:rsidP="007271E6">
      <w:pPr>
        <w:spacing w:after="120" w:line="240" w:lineRule="auto"/>
        <w:ind w:right="-18"/>
        <w:jc w:val="both"/>
        <w:rPr>
          <w:rFonts w:ascii="Times New Roman" w:hAnsi="Times New Roman" w:cs="Times New Roman"/>
          <w:b/>
          <w:color w:val="000000"/>
          <w:lang w:val="sr-Cyrl-RS"/>
        </w:rPr>
      </w:pPr>
    </w:p>
    <w:p w14:paraId="2CD20856" w14:textId="77777777" w:rsidR="00455019" w:rsidRDefault="00455019" w:rsidP="007271E6">
      <w:pPr>
        <w:spacing w:after="120" w:line="240" w:lineRule="auto"/>
        <w:ind w:right="-18"/>
        <w:rPr>
          <w:rFonts w:ascii="Times New Roman" w:hAnsi="Times New Roman" w:cs="Times New Roman"/>
          <w:i/>
          <w:lang w:val="sr-Latn-RS"/>
        </w:rPr>
      </w:pPr>
    </w:p>
    <w:p w14:paraId="5E845AAF" w14:textId="77777777" w:rsidR="00B5180F" w:rsidRDefault="007271E6" w:rsidP="00B5180F">
      <w:pPr>
        <w:spacing w:after="120" w:line="240" w:lineRule="auto"/>
        <w:ind w:right="-18"/>
        <w:rPr>
          <w:rFonts w:ascii="Times New Roman" w:hAnsi="Times New Roman" w:cs="Times New Roman"/>
          <w:b/>
          <w:bCs/>
          <w:iCs/>
          <w:sz w:val="24"/>
          <w:szCs w:val="24"/>
          <w:lang w:val="sr-Latn-RS"/>
        </w:rPr>
      </w:pPr>
      <w:r w:rsidRPr="00B5180F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</w:t>
      </w:r>
      <w:r w:rsidR="00B46C78" w:rsidRPr="00B5180F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звод из Правилника о обезбеђењу квалитета рада </w:t>
      </w:r>
    </w:p>
    <w:p w14:paraId="756F594D" w14:textId="0F161DDD" w:rsidR="00482277" w:rsidRPr="00B5180F" w:rsidRDefault="00B46C78" w:rsidP="00B5180F">
      <w:pPr>
        <w:spacing w:after="120" w:line="240" w:lineRule="auto"/>
        <w:ind w:right="-18"/>
        <w:rPr>
          <w:rFonts w:ascii="Times New Roman" w:hAnsi="Times New Roman" w:cs="Times New Roman"/>
          <w:b/>
          <w:bCs/>
          <w:iCs/>
          <w:sz w:val="24"/>
          <w:szCs w:val="24"/>
          <w:lang w:val="sr-Latn-RS"/>
        </w:rPr>
      </w:pPr>
      <w:r w:rsidRPr="00B5180F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Факултета за специјалну едукацију и рехабилитацију</w:t>
      </w:r>
    </w:p>
    <w:p w14:paraId="00FFE064" w14:textId="77777777" w:rsidR="0023353C" w:rsidRPr="00B5180F" w:rsidRDefault="0023353C" w:rsidP="00455019">
      <w:pPr>
        <w:spacing w:after="120" w:line="240" w:lineRule="auto"/>
        <w:ind w:right="-18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</w:p>
    <w:p w14:paraId="683C8BDA" w14:textId="77777777" w:rsidR="00BA521E" w:rsidRPr="00B5180F" w:rsidRDefault="00BA521E" w:rsidP="007271E6">
      <w:pPr>
        <w:pStyle w:val="NormalWeb"/>
        <w:spacing w:before="0" w:beforeAutospacing="0" w:after="120" w:afterAutospacing="0"/>
        <w:ind w:right="-18"/>
        <w:jc w:val="both"/>
        <w:rPr>
          <w:rStyle w:val="Strong"/>
          <w:iCs/>
          <w:lang w:val="sr-Cyrl-RS"/>
        </w:rPr>
      </w:pPr>
    </w:p>
    <w:p w14:paraId="75CE09F3" w14:textId="77777777" w:rsidR="008B3811" w:rsidRPr="007271E6" w:rsidRDefault="00137F20" w:rsidP="00FC15EC">
      <w:pPr>
        <w:pStyle w:val="NormalWeb"/>
        <w:spacing w:before="0" w:beforeAutospacing="0" w:after="120" w:afterAutospacing="0"/>
        <w:ind w:right="-18" w:firstLine="720"/>
        <w:jc w:val="both"/>
        <w:rPr>
          <w:rStyle w:val="Strong"/>
          <w:sz w:val="22"/>
          <w:szCs w:val="22"/>
          <w:lang w:val="sr-Cyrl-RS"/>
        </w:rPr>
      </w:pPr>
      <w:r w:rsidRPr="007271E6">
        <w:rPr>
          <w:rStyle w:val="Strong"/>
          <w:sz w:val="22"/>
          <w:szCs w:val="22"/>
          <w:lang w:val="sr-Cyrl-RS"/>
        </w:rPr>
        <w:t>1</w:t>
      </w:r>
      <w:r w:rsidR="008B3811" w:rsidRPr="007271E6">
        <w:rPr>
          <w:rStyle w:val="Strong"/>
          <w:sz w:val="22"/>
          <w:szCs w:val="22"/>
          <w:lang w:val="sr-Cyrl-RS"/>
        </w:rPr>
        <w:t>. МЕРЕ ЗА ОБЕЗБЕЂЕЊЕ КВАЛИТЕТ</w:t>
      </w:r>
      <w:r w:rsidR="00DE7F83" w:rsidRPr="007271E6">
        <w:rPr>
          <w:rStyle w:val="Strong"/>
          <w:sz w:val="22"/>
          <w:szCs w:val="22"/>
          <w:lang w:val="sr-Cyrl-RS"/>
        </w:rPr>
        <w:t>А</w:t>
      </w:r>
    </w:p>
    <w:p w14:paraId="25020A61" w14:textId="77777777" w:rsidR="008B3811" w:rsidRPr="007271E6" w:rsidRDefault="008B3811" w:rsidP="007271E6">
      <w:pPr>
        <w:pStyle w:val="NormalWeb"/>
        <w:spacing w:before="0" w:beforeAutospacing="0" w:after="120" w:afterAutospacing="0"/>
        <w:ind w:right="-18"/>
        <w:jc w:val="both"/>
        <w:rPr>
          <w:rStyle w:val="Strong"/>
          <w:sz w:val="22"/>
          <w:szCs w:val="22"/>
          <w:lang w:val="sr-Cyrl-RS"/>
        </w:rPr>
      </w:pPr>
    </w:p>
    <w:p w14:paraId="5A54F7BD" w14:textId="77777777" w:rsidR="008B3811" w:rsidRDefault="008B3811" w:rsidP="007271E6">
      <w:pPr>
        <w:pStyle w:val="NormalWeb"/>
        <w:spacing w:before="0" w:beforeAutospacing="0" w:after="120" w:afterAutospacing="0"/>
        <w:ind w:right="-18" w:firstLine="720"/>
        <w:jc w:val="both"/>
        <w:rPr>
          <w:sz w:val="22"/>
          <w:szCs w:val="22"/>
          <w:lang w:val="sr-Cyrl-RS"/>
        </w:rPr>
      </w:pPr>
      <w:r w:rsidRPr="007271E6">
        <w:rPr>
          <w:sz w:val="22"/>
          <w:szCs w:val="22"/>
          <w:lang w:val="sr-Cyrl-RS"/>
        </w:rPr>
        <w:t>Правилником  о обезбеђењу квалитета рада Факултета за специјалну едукацију и рехабилитацију утврђују се поступци и мере за обезбеђење квалитета студијских програма, педагошког и научноистраживачког рада наставника и сарадника, рада студената, ненаставног особља, уџбеника и другог наставног и испитног материјала, простора и опреме, финансирања у управљања као и других пратећих делатности на Факултету за специјалну едукацију и рехабилитацију.</w:t>
      </w:r>
    </w:p>
    <w:p w14:paraId="6A2E3B68" w14:textId="77777777" w:rsidR="00FE334C" w:rsidRDefault="00FE334C" w:rsidP="007271E6">
      <w:pPr>
        <w:pStyle w:val="NormalWeb"/>
        <w:spacing w:before="0" w:beforeAutospacing="0" w:after="120" w:afterAutospacing="0"/>
        <w:ind w:right="-18" w:firstLine="720"/>
        <w:jc w:val="both"/>
        <w:rPr>
          <w:sz w:val="22"/>
          <w:szCs w:val="22"/>
          <w:lang w:val="sr-Cyrl-RS"/>
        </w:rPr>
      </w:pPr>
    </w:p>
    <w:p w14:paraId="0E991708" w14:textId="09CB009B" w:rsidR="005E5756" w:rsidRPr="005E5756" w:rsidRDefault="005E5756" w:rsidP="005E5756">
      <w:pPr>
        <w:pStyle w:val="NormalWeb"/>
        <w:spacing w:after="120"/>
        <w:ind w:right="-18"/>
        <w:rPr>
          <w:b/>
          <w:lang w:val="sr-Cyrl-RS"/>
        </w:rPr>
      </w:pPr>
      <w:r w:rsidRPr="005E5756">
        <w:rPr>
          <w:b/>
          <w:lang w:val="sr-Cyrl-RS"/>
        </w:rPr>
        <w:t>II   ПОСЕБНЕ ОДРЕДБЕ</w:t>
      </w:r>
    </w:p>
    <w:p w14:paraId="25E44DFB" w14:textId="374A1BDB" w:rsidR="005E5756" w:rsidRPr="005E5756" w:rsidRDefault="005E5756" w:rsidP="0023353C">
      <w:pPr>
        <w:pStyle w:val="NormalWeb"/>
        <w:spacing w:after="120"/>
        <w:ind w:right="-18"/>
        <w:jc w:val="center"/>
        <w:rPr>
          <w:b/>
          <w:lang w:val="sr-Cyrl-RS"/>
        </w:rPr>
      </w:pPr>
      <w:r w:rsidRPr="005E5756">
        <w:rPr>
          <w:b/>
          <w:lang w:val="sr-Cyrl-RS"/>
        </w:rPr>
        <w:t>Субјекти обезбеђења квалитета</w:t>
      </w:r>
    </w:p>
    <w:p w14:paraId="37018C10" w14:textId="4BE2FE0B" w:rsidR="005E5756" w:rsidRPr="005E5756" w:rsidRDefault="005E5756" w:rsidP="0023353C">
      <w:pPr>
        <w:pStyle w:val="NormalWeb"/>
        <w:spacing w:after="120"/>
        <w:ind w:right="-18"/>
        <w:jc w:val="center"/>
        <w:rPr>
          <w:lang w:val="sr-Cyrl-RS"/>
        </w:rPr>
      </w:pPr>
      <w:r w:rsidRPr="005E5756">
        <w:rPr>
          <w:lang w:val="sr-Cyrl-RS"/>
        </w:rPr>
        <w:t>Члан 3</w:t>
      </w:r>
    </w:p>
    <w:p w14:paraId="51671E33" w14:textId="77777777" w:rsidR="005E5756" w:rsidRPr="005E5756" w:rsidRDefault="005E5756" w:rsidP="0023353C">
      <w:pPr>
        <w:pStyle w:val="NormalWeb"/>
        <w:spacing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(1) Субјекти обезбеђења квалитета су наставници и сарадници, ненаставно особље, студенти, Комисија за обезбеђење квалитета, Наставно-научно веће, Веће за мастер, специјалистичке и докторске студије, Изборно веће и органи управљања и пословођења.</w:t>
      </w:r>
    </w:p>
    <w:p w14:paraId="7BFE62F0" w14:textId="77777777" w:rsidR="005E5756" w:rsidRPr="005E5756" w:rsidRDefault="005E5756" w:rsidP="0023353C">
      <w:pPr>
        <w:pStyle w:val="NormalWeb"/>
        <w:spacing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(2) Надлежности сваког субјекта из става 1 овог члана утврђени су Статутом Факултета.</w:t>
      </w:r>
    </w:p>
    <w:p w14:paraId="0992E4D6" w14:textId="311B7993" w:rsidR="005E5756" w:rsidRPr="005E5756" w:rsidRDefault="005E5756" w:rsidP="0023353C">
      <w:pPr>
        <w:pStyle w:val="NormalWeb"/>
        <w:spacing w:before="0" w:after="120"/>
        <w:ind w:right="-18"/>
        <w:jc w:val="center"/>
        <w:rPr>
          <w:b/>
          <w:lang w:val="sr-Cyrl-RS"/>
        </w:rPr>
      </w:pPr>
      <w:r w:rsidRPr="005E5756">
        <w:rPr>
          <w:b/>
          <w:lang w:val="sr-Cyrl-RS"/>
        </w:rPr>
        <w:t>Комисија за обезбеђење квалитета</w:t>
      </w:r>
    </w:p>
    <w:p w14:paraId="307C7F52" w14:textId="0613CE27" w:rsidR="005E5756" w:rsidRPr="005E5756" w:rsidRDefault="005E5756" w:rsidP="0023353C">
      <w:pPr>
        <w:pStyle w:val="NormalWeb"/>
        <w:spacing w:after="120"/>
        <w:ind w:right="-18"/>
        <w:jc w:val="center"/>
        <w:rPr>
          <w:lang w:val="sr-Cyrl-RS"/>
        </w:rPr>
      </w:pPr>
      <w:r w:rsidRPr="005E5756">
        <w:rPr>
          <w:lang w:val="sr-Cyrl-RS"/>
        </w:rPr>
        <w:t>Члан 4</w:t>
      </w:r>
    </w:p>
    <w:p w14:paraId="332D4102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(1) Факултет формира Комисију за обезбеђење квалитета рада (у даљем тексту: Комисија) коју чине представници наставног особља, ненаставног особља и студената.</w:t>
      </w:r>
    </w:p>
    <w:p w14:paraId="6A23C9DB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(2) Делокруг и начин рада Комисије, њен састав и начин избора утврђени су Статутом Факултета, Стратегијом обезбеђивања квалитета, овим Правилником и Одлуком о образовању Комисије.</w:t>
      </w:r>
    </w:p>
    <w:p w14:paraId="7A03D87B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(3) Комисију именује Наставно-научно веће.</w:t>
      </w:r>
    </w:p>
    <w:p w14:paraId="0094E58B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(4) Председника Комисије именује Наставно-научно веће на предлог декана.</w:t>
      </w:r>
    </w:p>
    <w:p w14:paraId="6B36A68A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(5) Председник Комисије сазива седнице и руководи њеним редом.</w:t>
      </w:r>
    </w:p>
    <w:p w14:paraId="5178E7D0" w14:textId="0DCF1BC5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(6) Комисија ради у седницама и о том раду се води записник.</w:t>
      </w:r>
    </w:p>
    <w:p w14:paraId="17DA3F60" w14:textId="5D691C32" w:rsidR="005E5756" w:rsidRPr="005E5756" w:rsidRDefault="005E5756" w:rsidP="0023353C">
      <w:pPr>
        <w:pStyle w:val="NormalWeb"/>
        <w:spacing w:after="120"/>
        <w:ind w:right="-18"/>
        <w:jc w:val="center"/>
        <w:rPr>
          <w:b/>
          <w:lang w:val="sr-Cyrl-RS"/>
        </w:rPr>
      </w:pPr>
      <w:r w:rsidRPr="005E5756">
        <w:rPr>
          <w:b/>
          <w:lang w:val="sr-Cyrl-RS"/>
        </w:rPr>
        <w:t>Надлежност Комисије</w:t>
      </w:r>
    </w:p>
    <w:p w14:paraId="56A35164" w14:textId="246B9CE2" w:rsidR="005E5756" w:rsidRPr="005E5756" w:rsidRDefault="005E5756" w:rsidP="0023353C">
      <w:pPr>
        <w:pStyle w:val="NormalWeb"/>
        <w:spacing w:after="120"/>
        <w:ind w:right="-18"/>
        <w:jc w:val="center"/>
        <w:rPr>
          <w:lang w:val="sr-Cyrl-RS"/>
        </w:rPr>
      </w:pPr>
      <w:r w:rsidRPr="005E5756">
        <w:rPr>
          <w:lang w:val="sr-Cyrl-RS"/>
        </w:rPr>
        <w:t>Члан 5</w:t>
      </w:r>
    </w:p>
    <w:p w14:paraId="52764557" w14:textId="77777777" w:rsidR="005E5756" w:rsidRPr="005E5756" w:rsidRDefault="005E5756" w:rsidP="0023353C">
      <w:pPr>
        <w:pStyle w:val="NormalWeb"/>
        <w:spacing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lastRenderedPageBreak/>
        <w:tab/>
        <w:t>Комисија за обезбеђење квалитета има следеће надлежности:</w:t>
      </w:r>
    </w:p>
    <w:p w14:paraId="1E4EF68B" w14:textId="77777777" w:rsidR="005E5756" w:rsidRPr="005E5756" w:rsidRDefault="005E5756" w:rsidP="0023353C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Прати квалитет рада свих делатности на Факултету, прикупља податке о току рада, предлаже мере за побољшање квалитета рада, стара се о примени мера за то побољшање;</w:t>
      </w:r>
    </w:p>
    <w:p w14:paraId="56550777" w14:textId="77777777" w:rsidR="005E5756" w:rsidRPr="005E5756" w:rsidRDefault="005E5756" w:rsidP="0023353C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Анализира испуњавање стандарда рада у свим областима и подручјима;</w:t>
      </w:r>
    </w:p>
    <w:p w14:paraId="170C3953" w14:textId="77777777" w:rsidR="005E5756" w:rsidRPr="005E5756" w:rsidRDefault="005E5756" w:rsidP="0023353C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Спроводи процес самовредновања на Факултету, анализира податке који се добијају у том процесу посебно податке добијене студентском анкетом, спроводи студентску анкету и подноси извештај о самовредновању Наставно-научном већу и декану;</w:t>
      </w:r>
    </w:p>
    <w:p w14:paraId="4AFFD781" w14:textId="77777777" w:rsidR="005E5756" w:rsidRPr="005E5756" w:rsidRDefault="005E5756" w:rsidP="0023353C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Припрема нацрт Стратегије за обезбеђивање квалитета;</w:t>
      </w:r>
    </w:p>
    <w:p w14:paraId="53FB4C19" w14:textId="77777777" w:rsidR="005E5756" w:rsidRPr="005E5756" w:rsidRDefault="005E5756" w:rsidP="0023353C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Предлаже Наставно-научном већу Правилник о обезбеђивању квалитета;</w:t>
      </w:r>
    </w:p>
    <w:p w14:paraId="15A48BB5" w14:textId="065292F6" w:rsidR="005E5756" w:rsidRPr="005E5756" w:rsidRDefault="005E5756" w:rsidP="005E5756">
      <w:pPr>
        <w:pStyle w:val="NormalWeb"/>
        <w:numPr>
          <w:ilvl w:val="0"/>
          <w:numId w:val="1"/>
        </w:numPr>
        <w:spacing w:before="0" w:after="120"/>
        <w:ind w:right="-18"/>
        <w:jc w:val="both"/>
        <w:rPr>
          <w:lang w:val="sr-Cyrl-RS"/>
        </w:rPr>
      </w:pPr>
      <w:r w:rsidRPr="005E5756">
        <w:rPr>
          <w:lang w:val="sr-Cyrl-RS"/>
        </w:rPr>
        <w:t>Доноси Пословник о свом раду.</w:t>
      </w:r>
    </w:p>
    <w:p w14:paraId="0FBDD276" w14:textId="28DCA5EF" w:rsidR="005E5756" w:rsidRPr="005E5756" w:rsidRDefault="005E5756" w:rsidP="0023353C">
      <w:pPr>
        <w:pStyle w:val="NormalWeb"/>
        <w:spacing w:after="120"/>
        <w:ind w:right="-18"/>
        <w:jc w:val="center"/>
        <w:rPr>
          <w:b/>
          <w:lang w:val="sr-Cyrl-RS"/>
        </w:rPr>
      </w:pPr>
      <w:r w:rsidRPr="005E5756">
        <w:rPr>
          <w:b/>
          <w:lang w:val="sr-Cyrl-RS"/>
        </w:rPr>
        <w:t>Самовредновање</w:t>
      </w:r>
    </w:p>
    <w:p w14:paraId="285B7FC5" w14:textId="33D68F00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>Члан 6</w:t>
      </w:r>
    </w:p>
    <w:p w14:paraId="594162B6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(1) Факултет спроводи поступак самовредновања по правилу сваке друге, а најкасније сваке треће године.</w:t>
      </w:r>
    </w:p>
    <w:p w14:paraId="3C74C68B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(2) Предмет самовредновања су студијски програми, процес наставе и све пратеће делатности на Факултету.</w:t>
      </w:r>
    </w:p>
    <w:p w14:paraId="66F1A7F2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(3) Процес самовредновања се спроводи у складу са Законом о високом образовању, Стандардима и поступцима за обезбеђивање квалитета и Правилником о самовредновању квалитета наставе и педагошког рада наставника.</w:t>
      </w:r>
    </w:p>
    <w:p w14:paraId="5FC4ECDE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(4) Самовредновање спроводи Комисија.</w:t>
      </w:r>
    </w:p>
    <w:p w14:paraId="20BFE774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(5) У поступку самовредновања обавезно се анализира оцена студената.</w:t>
      </w:r>
    </w:p>
    <w:p w14:paraId="7D1F08B5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(6) Комисија спроводи процес самовредновања на основу непосредног посматрања, упитницима, анкетом студената, анализом документације и на друге одговарајуће начине.</w:t>
      </w:r>
    </w:p>
    <w:p w14:paraId="2A9DF11B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(7) Систематизован извештај о самовредновању, заједно са предлогом мера за побољшање квалитета Комисија подноси Наставно-научном већу.</w:t>
      </w:r>
    </w:p>
    <w:p w14:paraId="08375B46" w14:textId="77777777" w:rsidR="005E5756" w:rsidRPr="005E5756" w:rsidRDefault="005E5756" w:rsidP="0023353C">
      <w:pPr>
        <w:pStyle w:val="NormalWeb"/>
        <w:spacing w:before="0" w:beforeAutospacing="0" w:after="0" w:afterAutospacing="0"/>
        <w:ind w:right="-18"/>
        <w:jc w:val="both"/>
        <w:rPr>
          <w:lang w:val="sr-Cyrl-RS"/>
        </w:rPr>
      </w:pPr>
      <w:r w:rsidRPr="005E5756">
        <w:rPr>
          <w:lang w:val="sr-Cyrl-RS"/>
        </w:rPr>
        <w:tab/>
        <w:t>(8) Наставно-научно веће разматра извештај Комисије и доноси одлуку о оцени квалитета у свим областима које су анализиране као и о мерама које треба предузети да се квалитет рада унапреди.</w:t>
      </w:r>
    </w:p>
    <w:p w14:paraId="5AF85D16" w14:textId="77777777" w:rsidR="00B5180F" w:rsidRDefault="00B5180F" w:rsidP="00E150A5">
      <w:pPr>
        <w:pStyle w:val="NormalWeb"/>
        <w:spacing w:before="0" w:beforeAutospacing="0" w:after="120" w:afterAutospacing="0"/>
        <w:ind w:right="-18"/>
        <w:jc w:val="both"/>
        <w:rPr>
          <w:sz w:val="22"/>
          <w:szCs w:val="22"/>
          <w:lang w:val="sr-Latn-RS"/>
        </w:rPr>
      </w:pPr>
    </w:p>
    <w:p w14:paraId="06260588" w14:textId="77777777" w:rsidR="00B5180F" w:rsidRDefault="00B5180F" w:rsidP="007271E6">
      <w:pPr>
        <w:pStyle w:val="NormalWeb"/>
        <w:spacing w:before="0" w:beforeAutospacing="0" w:after="120" w:afterAutospacing="0"/>
        <w:ind w:right="-18" w:firstLine="720"/>
        <w:jc w:val="both"/>
        <w:rPr>
          <w:sz w:val="22"/>
          <w:szCs w:val="22"/>
          <w:lang w:val="sr-Latn-RS"/>
        </w:rPr>
      </w:pPr>
    </w:p>
    <w:p w14:paraId="18C49D63" w14:textId="00B89523" w:rsidR="00FE334C" w:rsidRPr="00B5180F" w:rsidRDefault="00FE334C" w:rsidP="00B5180F">
      <w:pPr>
        <w:pStyle w:val="NormalWeb"/>
        <w:spacing w:before="0" w:beforeAutospacing="0" w:after="120" w:afterAutospacing="0"/>
        <w:ind w:right="-18" w:firstLine="720"/>
        <w:rPr>
          <w:b/>
          <w:bCs/>
          <w:iCs/>
          <w:szCs w:val="28"/>
          <w:lang w:val="sr-Cyrl-RS"/>
        </w:rPr>
      </w:pPr>
      <w:r w:rsidRPr="00B5180F">
        <w:rPr>
          <w:b/>
          <w:bCs/>
          <w:iCs/>
          <w:szCs w:val="28"/>
          <w:lang w:val="sr-Cyrl-RS"/>
        </w:rPr>
        <w:t>Извод из</w:t>
      </w:r>
      <w:r w:rsidR="00B5180F">
        <w:rPr>
          <w:b/>
          <w:bCs/>
          <w:iCs/>
          <w:szCs w:val="28"/>
          <w:lang w:val="sr-Latn-RS"/>
        </w:rPr>
        <w:t xml:space="preserve"> </w:t>
      </w:r>
      <w:r w:rsidRPr="00B5180F">
        <w:rPr>
          <w:b/>
          <w:bCs/>
          <w:iCs/>
          <w:lang w:val="sr-Cyrl-RS"/>
        </w:rPr>
        <w:t>Стратегије обезбеђења квалитета Факултета</w:t>
      </w:r>
    </w:p>
    <w:p w14:paraId="266C0F08" w14:textId="77777777" w:rsidR="00FE334C" w:rsidRDefault="00FE334C" w:rsidP="007271E6">
      <w:pPr>
        <w:pStyle w:val="NormalWeb"/>
        <w:spacing w:before="0" w:beforeAutospacing="0" w:after="120" w:afterAutospacing="0"/>
        <w:ind w:right="-18" w:firstLine="720"/>
        <w:jc w:val="both"/>
        <w:rPr>
          <w:b/>
          <w:lang w:val="sr-Cyrl-RS"/>
        </w:rPr>
      </w:pPr>
    </w:p>
    <w:p w14:paraId="28C6BB40" w14:textId="77777777" w:rsid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МЕРЕ ЗА ОБЕЗБЕЂЕЊЕ И УНАПРЕЂЕЊЕ КВАЛИТЕТА</w:t>
      </w:r>
    </w:p>
    <w:p w14:paraId="0D14A5E5" w14:textId="77777777" w:rsidR="00E150A5" w:rsidRPr="00B5180F" w:rsidRDefault="00E150A5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</w:p>
    <w:p w14:paraId="6B0A49C2" w14:textId="77777777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Мере за праћење, обезбеђење и унапређење квалитета обухватају следеће:</w:t>
      </w:r>
    </w:p>
    <w:p w14:paraId="501CB684" w14:textId="1CD56B4C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1. Акредитацију Факултета у законом прописаном року и у складу са стандардима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Националног савета за високо образовање;</w:t>
      </w:r>
    </w:p>
    <w:p w14:paraId="2F9B4E84" w14:textId="10D5A421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2. Праћење усаглашености са стандардима усвојеним од стране Националног савета за високо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образовање и Универзитета;</w:t>
      </w:r>
    </w:p>
    <w:p w14:paraId="741FEC40" w14:textId="77777777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3. Екстерну контролу рада Факултета;</w:t>
      </w:r>
    </w:p>
    <w:p w14:paraId="07B74C56" w14:textId="77777777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4. Успостављање сталних тела за праћење и контролу квалитета на Факултету;</w:t>
      </w:r>
    </w:p>
    <w:p w14:paraId="353EB99B" w14:textId="32124016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lastRenderedPageBreak/>
        <w:t>5. Обезбеђивање људских ресурса и инфраструктуре за прикупљање и обраду података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значајних за анализу и оцену квалитета и степена успешности у остварењу постављених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циљева и задатака;</w:t>
      </w:r>
    </w:p>
    <w:p w14:paraId="72429348" w14:textId="5E47B79F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6. Самовредновање и оцену квалитета по свим областима у складу са стандардима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Националног савета за високо образовање;</w:t>
      </w:r>
    </w:p>
    <w:p w14:paraId="01E9A661" w14:textId="6A327D38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7. Утврђивање релевантних индикатора квалитета и поступака за преиспитивање и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унапређење квалитета за сваку од дефинисаних области;</w:t>
      </w:r>
    </w:p>
    <w:p w14:paraId="5B29C6CE" w14:textId="052BA7C8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8. Праћење и усавршавање поступака за реализацију корективних мера предложених након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анализе података прикупљених кроз поступке праћења квалитета;</w:t>
      </w:r>
    </w:p>
    <w:p w14:paraId="407179BF" w14:textId="6F1CA8D9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9. Усаглашавање обима и садржаја студијских програма са савременим научним и стручним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достигнућима, као и са сличним студијским програмима других високошколских установа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из области Специјалне едукације и рехабилитације;</w:t>
      </w:r>
    </w:p>
    <w:p w14:paraId="5C587C89" w14:textId="77777777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10. Редовно праћење оптерећења студената исказано ЕСПБ бодовима.</w:t>
      </w:r>
    </w:p>
    <w:p w14:paraId="4672EB88" w14:textId="763FCDA8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11. Унапређење квалитета наставног процеса, ефикасности процеса учења и остварености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исхода учења кроз примену савремених метода и техника извођења наставе;</w:t>
      </w:r>
    </w:p>
    <w:p w14:paraId="75E483D4" w14:textId="099DD1D6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12. Поштовање критеријума за избор наставника и сарадника прописаних Законом о високом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образовању и актима Универзитета у Београду и Факултета за специјалну едукацију и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рехабилитацију;</w:t>
      </w:r>
    </w:p>
    <w:p w14:paraId="1EE7227B" w14:textId="1E5CC510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13. Ширење међународне сарадње и развој заједничких научних пројеката који стварају услове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за мобилност студената, наставника и сарадника;</w:t>
      </w:r>
    </w:p>
    <w:p w14:paraId="5548F6CC" w14:textId="6258E17F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14. Обезбеђивање техничких и просторних услова за учешће представника студената у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процесу вредновања наставног процеса и ненаставне подршке и развоја наставног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програма;</w:t>
      </w:r>
    </w:p>
    <w:p w14:paraId="6B30DB54" w14:textId="77777777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15. Јачање улоге студената у поступцима везаним за квалитет;</w:t>
      </w:r>
    </w:p>
    <w:p w14:paraId="5F587A73" w14:textId="67ADBBFF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16. Унапређење услова студирања и студентског стандарда; организовање ваннаставних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активности, волонтерског и друштвено корисног рада студената;</w:t>
      </w:r>
    </w:p>
    <w:p w14:paraId="2299F47A" w14:textId="441D737B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17. Дефинисање и усаглашавање знања и вештина које чине исход образовања дипломираних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студената;</w:t>
      </w:r>
    </w:p>
    <w:p w14:paraId="2EC3F750" w14:textId="6FC8F5EA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18. Јачање сарадње са државним и друштвеним институцијама, послодавцима и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дипломираним студентима као значајним изворима повратних информација о квалитету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компетенција дипломираних студената/дефектолога;</w:t>
      </w:r>
    </w:p>
    <w:p w14:paraId="50E0A036" w14:textId="09E89CE2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19. Унапређење програма за перманентно професионално усавршавање дипломираних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студената;</w:t>
      </w:r>
    </w:p>
    <w:p w14:paraId="43F7C76F" w14:textId="4C7EBBA2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20. Стручно усавршавање и едукација свих субјеката обезбеђења и унапређења квалитета,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посебно у области поступака за самовредновање, екстерне евалуације и акредитације;</w:t>
      </w:r>
    </w:p>
    <w:p w14:paraId="1AD25A7B" w14:textId="20FC1391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21. Јавно публиковање и дисеминација резултата самовредновања на интернет страници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Факултета;</w:t>
      </w:r>
    </w:p>
    <w:p w14:paraId="1ABA8483" w14:textId="42FC86C2" w:rsidR="00B5180F" w:rsidRPr="00B5180F" w:rsidRDefault="00B5180F" w:rsidP="00B5180F">
      <w:pPr>
        <w:pStyle w:val="NormalWeb"/>
        <w:spacing w:before="0" w:beforeAutospacing="0" w:after="0" w:afterAutospacing="0"/>
        <w:ind w:right="-18"/>
        <w:jc w:val="both"/>
        <w:rPr>
          <w:lang w:val="sr-Latn-RS"/>
        </w:rPr>
      </w:pPr>
      <w:r w:rsidRPr="00B5180F">
        <w:rPr>
          <w:lang w:val="sr-Latn-RS"/>
        </w:rPr>
        <w:t>Факултет обезбеђује услове за постизање повећања ефикасности у свим делатностима које</w:t>
      </w:r>
      <w:r w:rsidRPr="00B5180F">
        <w:rPr>
          <w:lang w:val="sr-Latn-RS"/>
        </w:rPr>
        <w:t xml:space="preserve"> </w:t>
      </w:r>
      <w:r w:rsidRPr="00B5180F">
        <w:rPr>
          <w:lang w:val="sr-Latn-RS"/>
        </w:rPr>
        <w:t>реализује.</w:t>
      </w:r>
    </w:p>
    <w:p w14:paraId="6ED05D28" w14:textId="77777777" w:rsidR="00B5180F" w:rsidRPr="00E150A5" w:rsidRDefault="00B5180F" w:rsidP="00B5180F">
      <w:pPr>
        <w:pStyle w:val="NormalWeb"/>
        <w:spacing w:after="120"/>
        <w:ind w:right="-18"/>
        <w:jc w:val="both"/>
        <w:rPr>
          <w:b/>
          <w:bCs/>
          <w:sz w:val="22"/>
          <w:szCs w:val="22"/>
          <w:lang w:val="sr-Latn-RS"/>
        </w:rPr>
      </w:pPr>
      <w:r w:rsidRPr="00E150A5">
        <w:rPr>
          <w:b/>
          <w:bCs/>
          <w:sz w:val="22"/>
          <w:szCs w:val="22"/>
          <w:lang w:val="sr-Latn-RS"/>
        </w:rPr>
        <w:t>Субјекти обезбеђења и унапређења квалитета</w:t>
      </w:r>
    </w:p>
    <w:p w14:paraId="3BC250DF" w14:textId="367DCDD9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Субјекти обезбеђења квалитета и самовредновања су наставници, сарадници, студенти и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ненаставно особље Факултета. Сви имају право и обавезу да учествују у активностима којима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се реализују мере за обезбеђење и унапређење квалитета, укључујући и процес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самовредновања и акредитације Факултета.</w:t>
      </w:r>
    </w:p>
    <w:p w14:paraId="08025209" w14:textId="67BDE96A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Субјекти обезбеђења и унапређења квалитета пре свега обухватају управу Факултета (декан,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продекани, секретар Факултета), затим Савет Факултета, Наставно-научно веће, Студентски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парламент и стручне службе Факултета. Посебну улогу у обезбеђењу и унапређењу квалитета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рада факултета имају две сталне комисије: Комисија за обезбеђење и унапређење квалитета на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Факултету и Комисија за праћење и унапређење квалитета наставе на Факултету. Комисије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 xml:space="preserve">врше континуирано праћење квалитета и процеса </w:t>
      </w:r>
      <w:r w:rsidRPr="00B5180F">
        <w:rPr>
          <w:sz w:val="22"/>
          <w:szCs w:val="22"/>
          <w:lang w:val="sr-Latn-RS"/>
        </w:rPr>
        <w:lastRenderedPageBreak/>
        <w:t>самовредновања у складу са Правилником о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стандардима за самовредновање и оцењивање квалитета високошколских установа и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студијских програма („Службени гласник РС”, бр. 88/2017, 27/2018 – др. закон и 73/2018) који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је донео Национални савет за високо образовање, на седници одржаној 25. фебруар 2019.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године. Самовредновање се обавља у поступку припреме за акредитацију студијских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програма, као и у периоду између две акредитације – тачније, у четвртој години од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акредитације високошколске установе, односно студијских програма, за период од претходне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три године.</w:t>
      </w:r>
    </w:p>
    <w:p w14:paraId="32B03756" w14:textId="3D6A4D44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Надлежности комисија дефинисане су Статутом Универзитета у Београду и Статутом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Факултета:</w:t>
      </w:r>
    </w:p>
    <w:p w14:paraId="0ED54DD2" w14:textId="6684A0B5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Рад Комисије за обезбеђење и унапређење квалитета на Факултету одвија се према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Правилнику о раду Комисије за обезбеђење и унапређење квалитета на Факултету (бр. 3/194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од 21. новембра 2024. године), којим се уређују унутрашња организација, састав, мандат,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надлежност и начин рада Комисије, а који се налази на сајту Факултета.</w:t>
      </w:r>
    </w:p>
    <w:p w14:paraId="1A7019EB" w14:textId="785CBA47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Рад Комисије за праћење и унапређење квалитета наставе на Факултету одвија се према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Правилнику о раду Комисије за праћење и унапређење квалитета наставе на Факултету (бр.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3/199 од 21. новембра 2024. године) којим се уређује састав, делокруг надлежности, начин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избора и рад ове комисије, а који се налази на сајту Факултета.</w:t>
      </w:r>
    </w:p>
    <w:p w14:paraId="1CB52BD3" w14:textId="64306145" w:rsidR="00B5180F" w:rsidRPr="00B5180F" w:rsidRDefault="00B5180F" w:rsidP="00E150A5">
      <w:pPr>
        <w:pStyle w:val="NormalWeb"/>
        <w:spacing w:before="0" w:beforeAutospacing="0" w:after="0" w:afterAutospacing="0"/>
        <w:ind w:right="-18"/>
        <w:jc w:val="both"/>
        <w:rPr>
          <w:sz w:val="22"/>
          <w:szCs w:val="22"/>
          <w:lang w:val="sr-Latn-RS"/>
        </w:rPr>
      </w:pPr>
      <w:r w:rsidRPr="00B5180F">
        <w:rPr>
          <w:sz w:val="22"/>
          <w:szCs w:val="22"/>
          <w:lang w:val="sr-Latn-RS"/>
        </w:rPr>
        <w:t>Уважавајући значај ове стратегије и самовредновања, осим наведених комисија, могу се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именовати и ad hoc Комисија за самовредновање и оцењивање квалитета високошколске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установе и студијских програма, коју на предлог декана Наставно-научно веће формира у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складу са потребама, као и радне групе и лица која ће непосредно обављати задатке везане за</w:t>
      </w:r>
      <w:r w:rsidR="00E150A5">
        <w:rPr>
          <w:sz w:val="22"/>
          <w:szCs w:val="22"/>
          <w:lang w:val="sr-Latn-RS"/>
        </w:rPr>
        <w:t xml:space="preserve"> </w:t>
      </w:r>
      <w:r w:rsidRPr="00B5180F">
        <w:rPr>
          <w:sz w:val="22"/>
          <w:szCs w:val="22"/>
          <w:lang w:val="sr-Latn-RS"/>
        </w:rPr>
        <w:t>обезбеђење квалитета и самовредновање у дефинисаним временским периодима.</w:t>
      </w:r>
    </w:p>
    <w:bookmarkEnd w:id="0"/>
    <w:p w14:paraId="05B4E8B5" w14:textId="77777777" w:rsidR="00FE334C" w:rsidRDefault="00FE334C" w:rsidP="00FE334C">
      <w:pPr>
        <w:jc w:val="both"/>
        <w:rPr>
          <w:rFonts w:ascii="Times New Roman" w:hAnsi="Times New Roman"/>
          <w:lang w:val="sr-Cyrl-CS"/>
        </w:rPr>
      </w:pPr>
    </w:p>
    <w:sectPr w:rsidR="00FE334C" w:rsidSect="00537334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3724D7"/>
    <w:multiLevelType w:val="hybridMultilevel"/>
    <w:tmpl w:val="745C7EDC"/>
    <w:lvl w:ilvl="0" w:tplc="E9F27672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4196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FA5"/>
    <w:rsid w:val="0003451D"/>
    <w:rsid w:val="00054322"/>
    <w:rsid w:val="00137F20"/>
    <w:rsid w:val="0014336E"/>
    <w:rsid w:val="001523AB"/>
    <w:rsid w:val="00174B09"/>
    <w:rsid w:val="001E7E18"/>
    <w:rsid w:val="001F1B12"/>
    <w:rsid w:val="00214929"/>
    <w:rsid w:val="0023353C"/>
    <w:rsid w:val="00287FA9"/>
    <w:rsid w:val="00293EE9"/>
    <w:rsid w:val="002D69F8"/>
    <w:rsid w:val="003030E9"/>
    <w:rsid w:val="003B5105"/>
    <w:rsid w:val="003E0F6D"/>
    <w:rsid w:val="00455019"/>
    <w:rsid w:val="00455F14"/>
    <w:rsid w:val="00482277"/>
    <w:rsid w:val="004F61CB"/>
    <w:rsid w:val="0051162C"/>
    <w:rsid w:val="00537334"/>
    <w:rsid w:val="00566E1A"/>
    <w:rsid w:val="005A3780"/>
    <w:rsid w:val="005E5756"/>
    <w:rsid w:val="00663A26"/>
    <w:rsid w:val="006748E7"/>
    <w:rsid w:val="00675FA5"/>
    <w:rsid w:val="00682475"/>
    <w:rsid w:val="0069200A"/>
    <w:rsid w:val="006D465E"/>
    <w:rsid w:val="006F1AA1"/>
    <w:rsid w:val="006F3DA9"/>
    <w:rsid w:val="00700E68"/>
    <w:rsid w:val="007271E6"/>
    <w:rsid w:val="00786765"/>
    <w:rsid w:val="00797C17"/>
    <w:rsid w:val="00852515"/>
    <w:rsid w:val="008910FB"/>
    <w:rsid w:val="00894C7C"/>
    <w:rsid w:val="008A02BD"/>
    <w:rsid w:val="008B3811"/>
    <w:rsid w:val="009141BC"/>
    <w:rsid w:val="0091422E"/>
    <w:rsid w:val="00950B2F"/>
    <w:rsid w:val="00953717"/>
    <w:rsid w:val="0098015B"/>
    <w:rsid w:val="009C36AC"/>
    <w:rsid w:val="009F4CA8"/>
    <w:rsid w:val="00A07732"/>
    <w:rsid w:val="00A34E2E"/>
    <w:rsid w:val="00A50108"/>
    <w:rsid w:val="00A50644"/>
    <w:rsid w:val="00A66D43"/>
    <w:rsid w:val="00A84A81"/>
    <w:rsid w:val="00AE6756"/>
    <w:rsid w:val="00AF28BE"/>
    <w:rsid w:val="00AF2F69"/>
    <w:rsid w:val="00B27DD8"/>
    <w:rsid w:val="00B46C78"/>
    <w:rsid w:val="00B5180F"/>
    <w:rsid w:val="00BA521E"/>
    <w:rsid w:val="00CE4CFE"/>
    <w:rsid w:val="00DD559D"/>
    <w:rsid w:val="00DE7F83"/>
    <w:rsid w:val="00DF379F"/>
    <w:rsid w:val="00E150A5"/>
    <w:rsid w:val="00E4178C"/>
    <w:rsid w:val="00E90C8F"/>
    <w:rsid w:val="00F21A32"/>
    <w:rsid w:val="00F62CFB"/>
    <w:rsid w:val="00FC15EC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56CF4B"/>
  <w15:docId w15:val="{3C195197-12C1-41BD-9B2C-17802F63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75FA5"/>
    <w:rPr>
      <w:color w:val="0000FF"/>
      <w:u w:val="single"/>
    </w:rPr>
  </w:style>
  <w:style w:type="paragraph" w:styleId="NormalWeb">
    <w:name w:val="Normal (Web)"/>
    <w:basedOn w:val="Normal"/>
    <w:rsid w:val="00675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75FA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91422E"/>
    <w:rPr>
      <w:color w:val="800080" w:themeColor="followedHyperlink"/>
      <w:u w:val="single"/>
    </w:rPr>
  </w:style>
  <w:style w:type="character" w:customStyle="1" w:styleId="Bodytext312pt">
    <w:name w:val="Body text (3) + 12 pt"/>
    <w:basedOn w:val="DefaultParagraphFont"/>
    <w:rsid w:val="00950B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1193</Words>
  <Characters>7732</Characters>
  <Application>Microsoft Office Word</Application>
  <DocSecurity>0</DocSecurity>
  <Lines>148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Gordana</cp:lastModifiedBy>
  <cp:revision>159</cp:revision>
  <cp:lastPrinted>2017-12-21T10:17:00Z</cp:lastPrinted>
  <dcterms:created xsi:type="dcterms:W3CDTF">2013-11-05T10:18:00Z</dcterms:created>
  <dcterms:modified xsi:type="dcterms:W3CDTF">2025-02-26T23:07:00Z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654f7a15561988b17184d6362606684e63db13cedbf2c9bd120fe553601514eb</vt:lpwstr>
  </property>
</Properties>
</file>